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9" w:rsidRDefault="002E2E59" w:rsidP="0082414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uk-UA"/>
        </w:rPr>
      </w:pPr>
      <w:r>
        <w:rPr>
          <w:rFonts w:ascii="UkrainianBaltica" w:eastAsia="Times New Roman" w:hAnsi="UkrainianBaltica" w:cs="Times New Roman"/>
          <w:noProof/>
          <w:sz w:val="24"/>
          <w:szCs w:val="24"/>
        </w:rPr>
        <w:drawing>
          <wp:inline distT="0" distB="0" distL="0" distR="0">
            <wp:extent cx="438150" cy="5905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140" w:rsidRPr="00281200" w:rsidRDefault="00281200" w:rsidP="0071325D">
      <w:pPr>
        <w:tabs>
          <w:tab w:val="left" w:pos="226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812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</w:t>
      </w:r>
      <w:r w:rsidRPr="002812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24140" w:rsidRPr="00C52270" w:rsidRDefault="00824140" w:rsidP="0071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270">
        <w:rPr>
          <w:rFonts w:ascii="Times New Roman" w:eastAsia="Times New Roman" w:hAnsi="Times New Roman" w:cs="Times New Roman"/>
          <w:b/>
          <w:sz w:val="24"/>
          <w:szCs w:val="24"/>
        </w:rPr>
        <w:t>УКРАЇНА</w:t>
      </w:r>
    </w:p>
    <w:p w:rsidR="00824140" w:rsidRPr="00C52270" w:rsidRDefault="00824140" w:rsidP="00713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24140" w:rsidRPr="00C52270" w:rsidRDefault="00824140" w:rsidP="00713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5227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ІЧНЯНСЬКА МІСЬКА РАДА</w:t>
      </w:r>
    </w:p>
    <w:p w:rsidR="00824140" w:rsidRPr="00C52270" w:rsidRDefault="00824140" w:rsidP="00713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(</w:t>
      </w:r>
      <w:r w:rsidR="00BD7D72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 xml:space="preserve">п’ятдесята </w:t>
      </w:r>
      <w:r w:rsidRPr="00C52270"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  <w:t>сесія сьомого скликання)</w:t>
      </w:r>
    </w:p>
    <w:p w:rsidR="00824140" w:rsidRPr="00C52270" w:rsidRDefault="00824140" w:rsidP="00713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4140" w:rsidRPr="00C52270" w:rsidRDefault="00824140" w:rsidP="0071325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</w:pPr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C52270">
        <w:rPr>
          <w:rFonts w:ascii="Times New Roman" w:eastAsia="Arial Unicode MS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824140" w:rsidRPr="00C52270" w:rsidRDefault="00824140" w:rsidP="00824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4140" w:rsidRPr="00C52270" w:rsidRDefault="00BD7D72" w:rsidP="00824140">
      <w:pPr>
        <w:tabs>
          <w:tab w:val="left" w:pos="7695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08 </w:t>
      </w:r>
      <w:r w:rsidR="00365AB0">
        <w:rPr>
          <w:rFonts w:ascii="Times New Roman" w:eastAsia="Times New Roman" w:hAnsi="Times New Roman" w:cs="Times New Roman"/>
          <w:sz w:val="24"/>
          <w:szCs w:val="24"/>
          <w:lang w:val="uk-UA"/>
        </w:rPr>
        <w:t>липня 2020</w:t>
      </w:r>
      <w:r w:rsidR="007132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                                       </w:t>
      </w:r>
      <w:r w:rsidR="0071325D" w:rsidRPr="00C52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Ічня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  <w:r w:rsidR="00824140" w:rsidRPr="00C522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4662-VІІ </w:t>
      </w:r>
    </w:p>
    <w:p w:rsidR="00824140" w:rsidRPr="00C52270" w:rsidRDefault="00824140" w:rsidP="0082414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325D" w:rsidRDefault="0071325D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Про надання </w:t>
      </w:r>
      <w:r w:rsidR="00F717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згоди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на</w:t>
      </w:r>
    </w:p>
    <w:p w:rsidR="0082414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списання </w:t>
      </w:r>
      <w:r w:rsidR="00F7170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майна</w:t>
      </w:r>
    </w:p>
    <w:p w:rsidR="00C44A21" w:rsidRPr="00C52270" w:rsidRDefault="00C44A21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24140" w:rsidRPr="00C44A21" w:rsidRDefault="00F71704" w:rsidP="00C44A21">
      <w:pPr>
        <w:pStyle w:val="2"/>
        <w:tabs>
          <w:tab w:val="left" w:pos="0"/>
        </w:tabs>
        <w:spacing w:before="0"/>
        <w:ind w:left="0" w:right="0" w:firstLine="709"/>
        <w:jc w:val="both"/>
        <w:rPr>
          <w:b w:val="0"/>
          <w:sz w:val="24"/>
          <w:lang w:val="uk-UA"/>
        </w:rPr>
      </w:pPr>
      <w:r w:rsidRPr="00C44A21">
        <w:rPr>
          <w:b w:val="0"/>
          <w:sz w:val="24"/>
          <w:lang w:val="uk-UA"/>
        </w:rPr>
        <w:t>З метою належного утримання майна комунальної власності, з</w:t>
      </w:r>
      <w:r w:rsidR="00824140" w:rsidRPr="00C44A21">
        <w:rPr>
          <w:b w:val="0"/>
          <w:sz w:val="24"/>
          <w:lang w:val="uk-UA"/>
        </w:rPr>
        <w:t xml:space="preserve">гідно </w:t>
      </w:r>
      <w:r w:rsidRPr="00C44A21">
        <w:rPr>
          <w:rStyle w:val="docdata"/>
          <w:b w:val="0"/>
          <w:color w:val="000000"/>
          <w:sz w:val="24"/>
          <w:lang w:val="uk-UA"/>
        </w:rPr>
        <w:t xml:space="preserve">Постанови </w:t>
      </w:r>
      <w:r w:rsidRPr="00C44A21">
        <w:rPr>
          <w:b w:val="0"/>
          <w:color w:val="000000"/>
          <w:sz w:val="24"/>
          <w:lang w:val="uk-UA"/>
        </w:rPr>
        <w:t>Кабінету</w:t>
      </w:r>
      <w:r w:rsidRPr="00C44A21">
        <w:rPr>
          <w:b w:val="0"/>
          <w:color w:val="000000"/>
          <w:sz w:val="24"/>
        </w:rPr>
        <w:t> </w:t>
      </w:r>
      <w:r w:rsidRPr="00C44A21">
        <w:rPr>
          <w:b w:val="0"/>
          <w:color w:val="000000"/>
          <w:sz w:val="24"/>
          <w:lang w:val="uk-UA"/>
        </w:rPr>
        <w:t>Міністрів</w:t>
      </w:r>
      <w:r w:rsidRPr="00C44A21">
        <w:rPr>
          <w:b w:val="0"/>
          <w:color w:val="000000"/>
          <w:sz w:val="24"/>
        </w:rPr>
        <w:t> </w:t>
      </w:r>
      <w:r w:rsidRPr="00C44A21">
        <w:rPr>
          <w:b w:val="0"/>
          <w:color w:val="000000"/>
          <w:sz w:val="24"/>
          <w:lang w:val="uk-UA"/>
        </w:rPr>
        <w:t xml:space="preserve">України </w:t>
      </w:r>
      <w:r w:rsidR="00EA0E4A" w:rsidRPr="00C44A21">
        <w:rPr>
          <w:b w:val="0"/>
          <w:color w:val="000000"/>
          <w:sz w:val="24"/>
          <w:lang w:val="uk-UA"/>
        </w:rPr>
        <w:t>від 08.11.2007р</w:t>
      </w:r>
      <w:r w:rsidRPr="00C44A21">
        <w:rPr>
          <w:b w:val="0"/>
          <w:color w:val="000000"/>
          <w:sz w:val="24"/>
          <w:lang w:val="uk-UA"/>
        </w:rPr>
        <w:t xml:space="preserve"> №1314 «Про затвердження Порядку списання</w:t>
      </w:r>
      <w:r w:rsidRPr="00C44A21">
        <w:rPr>
          <w:b w:val="0"/>
          <w:color w:val="000000"/>
          <w:sz w:val="24"/>
        </w:rPr>
        <w:t> </w:t>
      </w:r>
      <w:r w:rsidRPr="00C44A21">
        <w:rPr>
          <w:b w:val="0"/>
          <w:color w:val="000000"/>
          <w:sz w:val="24"/>
          <w:lang w:val="uk-UA"/>
        </w:rPr>
        <w:t>об’єктів</w:t>
      </w:r>
      <w:r w:rsidRPr="00C44A21">
        <w:rPr>
          <w:b w:val="0"/>
          <w:color w:val="000000"/>
          <w:sz w:val="24"/>
        </w:rPr>
        <w:t> </w:t>
      </w:r>
      <w:r w:rsidRPr="00C44A21">
        <w:rPr>
          <w:b w:val="0"/>
          <w:color w:val="000000"/>
          <w:sz w:val="24"/>
          <w:lang w:val="uk-UA"/>
        </w:rPr>
        <w:t>державної</w:t>
      </w:r>
      <w:r w:rsidRPr="00C44A21">
        <w:rPr>
          <w:b w:val="0"/>
          <w:color w:val="000000"/>
          <w:sz w:val="24"/>
        </w:rPr>
        <w:t> </w:t>
      </w:r>
      <w:r w:rsidRPr="00C44A21">
        <w:rPr>
          <w:b w:val="0"/>
          <w:color w:val="000000"/>
          <w:sz w:val="24"/>
          <w:lang w:val="uk-UA"/>
        </w:rPr>
        <w:t>власності» із змінами</w:t>
      </w:r>
      <w:r w:rsidR="00824140" w:rsidRPr="00C44A21">
        <w:rPr>
          <w:b w:val="0"/>
          <w:sz w:val="24"/>
          <w:lang w:val="uk-UA"/>
        </w:rPr>
        <w:t xml:space="preserve">, </w:t>
      </w:r>
      <w:r w:rsidR="00CB7018" w:rsidRPr="00C44A21">
        <w:rPr>
          <w:b w:val="0"/>
          <w:sz w:val="24"/>
          <w:lang w:val="uk-UA"/>
        </w:rPr>
        <w:t>Т</w:t>
      </w:r>
      <w:r w:rsidR="00411651">
        <w:rPr>
          <w:b w:val="0"/>
          <w:sz w:val="24"/>
          <w:lang w:val="uk-UA"/>
        </w:rPr>
        <w:t>имчасо</w:t>
      </w:r>
      <w:r w:rsidR="00C44A21" w:rsidRPr="00C44A21">
        <w:rPr>
          <w:b w:val="0"/>
          <w:sz w:val="24"/>
          <w:lang w:val="uk-UA"/>
        </w:rPr>
        <w:t>вого</w:t>
      </w:r>
      <w:r w:rsidR="00CB7018" w:rsidRPr="00C44A21">
        <w:rPr>
          <w:b w:val="0"/>
          <w:sz w:val="24"/>
          <w:lang w:val="uk-UA"/>
        </w:rPr>
        <w:t xml:space="preserve"> П</w:t>
      </w:r>
      <w:r w:rsidR="00C44A21" w:rsidRPr="00C44A21">
        <w:rPr>
          <w:b w:val="0"/>
          <w:sz w:val="24"/>
          <w:lang w:val="uk-UA"/>
        </w:rPr>
        <w:t xml:space="preserve">оложення </w:t>
      </w:r>
      <w:r w:rsidR="00CB7018" w:rsidRPr="00C44A21">
        <w:rPr>
          <w:b w:val="0"/>
          <w:bCs w:val="0"/>
          <w:sz w:val="24"/>
          <w:lang w:val="uk-UA"/>
        </w:rPr>
        <w:t>про порядок відчуження, списання, передачі основних засобів, що є комунальною власністю Ічнянської міської територіальної громади</w:t>
      </w:r>
      <w:r w:rsidR="00BD7D72">
        <w:rPr>
          <w:b w:val="0"/>
          <w:bCs w:val="0"/>
          <w:sz w:val="24"/>
          <w:lang w:val="uk-UA"/>
        </w:rPr>
        <w:t xml:space="preserve"> </w:t>
      </w:r>
      <w:r w:rsidR="00C44A21" w:rsidRPr="00C44A21">
        <w:rPr>
          <w:b w:val="0"/>
          <w:sz w:val="24"/>
          <w:lang w:val="uk-UA"/>
        </w:rPr>
        <w:t xml:space="preserve">затвердженого рішенням </w:t>
      </w:r>
      <w:r w:rsidR="00C44A21" w:rsidRPr="00C44A21">
        <w:rPr>
          <w:b w:val="0"/>
          <w:bCs w:val="0"/>
          <w:iCs/>
          <w:sz w:val="24"/>
          <w:lang w:val="uk-UA"/>
        </w:rPr>
        <w:t>дев’ятої сесії п’ятого скликання</w:t>
      </w:r>
      <w:r w:rsidR="00C44A21" w:rsidRPr="00C44A21">
        <w:rPr>
          <w:b w:val="0"/>
          <w:sz w:val="24"/>
          <w:lang w:val="uk-UA"/>
        </w:rPr>
        <w:t xml:space="preserve"> від 06.03.2007 року «Про управління, користування та розпорядження комунальним майном</w:t>
      </w:r>
      <w:r w:rsidR="00BD7D72">
        <w:rPr>
          <w:b w:val="0"/>
          <w:sz w:val="24"/>
          <w:lang w:val="uk-UA"/>
        </w:rPr>
        <w:t xml:space="preserve"> </w:t>
      </w:r>
      <w:r w:rsidR="00C44A21" w:rsidRPr="00C44A21">
        <w:rPr>
          <w:b w:val="0"/>
          <w:sz w:val="24"/>
          <w:lang w:val="uk-UA"/>
        </w:rPr>
        <w:t xml:space="preserve">Ічнянської міської територіальної громади» </w:t>
      </w:r>
      <w:r w:rsidR="00824140" w:rsidRPr="00C44A21">
        <w:rPr>
          <w:b w:val="0"/>
          <w:sz w:val="24"/>
          <w:lang w:val="uk-UA"/>
        </w:rPr>
        <w:t>за результатами роботи постійно діючої комісії</w:t>
      </w:r>
      <w:r w:rsidR="00EA0E4A" w:rsidRPr="00C44A21">
        <w:rPr>
          <w:b w:val="0"/>
          <w:sz w:val="24"/>
          <w:lang w:val="uk-UA"/>
        </w:rPr>
        <w:t xml:space="preserve"> по списанню майна комунальних підприємств Ічнянської</w:t>
      </w:r>
      <w:r w:rsidR="00824140" w:rsidRPr="00C44A21">
        <w:rPr>
          <w:b w:val="0"/>
          <w:sz w:val="24"/>
          <w:lang w:val="uk-UA"/>
        </w:rPr>
        <w:t xml:space="preserve"> міської ради, керуючись статтями 25, 60 Закону України «Про місцеве самоврядування в Україні», міська рада </w:t>
      </w:r>
      <w:r w:rsidR="00824140" w:rsidRPr="00BD7D72">
        <w:rPr>
          <w:sz w:val="24"/>
          <w:lang w:val="uk-UA"/>
        </w:rPr>
        <w:t>ВИРІШИЛА</w:t>
      </w:r>
      <w:r w:rsidR="00824140" w:rsidRPr="00C44A21">
        <w:rPr>
          <w:b w:val="0"/>
          <w:sz w:val="24"/>
          <w:lang w:val="uk-UA"/>
        </w:rPr>
        <w:t>:</w:t>
      </w:r>
    </w:p>
    <w:p w:rsidR="00824140" w:rsidRPr="00C52270" w:rsidRDefault="00824140" w:rsidP="00824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0E4A" w:rsidRDefault="00824140" w:rsidP="00C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bookmarkStart w:id="0" w:name="n4"/>
      <w:bookmarkEnd w:id="0"/>
      <w:r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</w:t>
      </w:r>
      <w:r w:rsidR="00EA0E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Затвердити акт на списання основних засобів </w:t>
      </w:r>
      <w:r w:rsidR="00EA0E4A" w:rsidRPr="00F71704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постійно діючої комісії</w:t>
      </w:r>
      <w:r w:rsidR="00EA0E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списанню майна комунальних підприємств Ічнянської</w:t>
      </w:r>
      <w:r w:rsidR="00EA0E4A" w:rsidRPr="00F7170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EA0E4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від 10.06.2020 року.</w:t>
      </w:r>
    </w:p>
    <w:p w:rsidR="00824140" w:rsidRPr="00203456" w:rsidRDefault="00EA0E4A" w:rsidP="00C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Надати </w:t>
      </w:r>
      <w:r w:rsidR="00F71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згоду</w:t>
      </w:r>
      <w:r w:rsidR="00BD7D7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71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 списання з балансу комунального підприємства</w:t>
      </w:r>
      <w:r w:rsidR="0041165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водоканалізаційного</w:t>
      </w:r>
      <w:proofErr w:type="spellEnd"/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господарства «</w:t>
      </w:r>
      <w:proofErr w:type="spellStart"/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Ічень</w:t>
      </w:r>
      <w:proofErr w:type="spellEnd"/>
      <w:r w:rsidR="00824140" w:rsidRPr="00F71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</w:t>
      </w:r>
      <w:r w:rsidR="00F71704" w:rsidRPr="00F71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майна </w:t>
      </w:r>
      <w:r w:rsidR="00F71704" w:rsidRPr="00F71704">
        <w:rPr>
          <w:rStyle w:val="docdata"/>
          <w:rFonts w:ascii="Times New Roman" w:hAnsi="Times New Roman" w:cs="Times New Roman"/>
          <w:color w:val="000000"/>
          <w:sz w:val="24"/>
          <w:szCs w:val="24"/>
        </w:rPr>
        <w:t xml:space="preserve">як такого, 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придатне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подальшої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експлуатації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ремонтних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якого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є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економічно</w:t>
      </w:r>
      <w:proofErr w:type="spellEnd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 xml:space="preserve">  не </w:t>
      </w:r>
      <w:proofErr w:type="spellStart"/>
      <w:r w:rsidR="00F71704" w:rsidRPr="00F71704">
        <w:rPr>
          <w:rFonts w:ascii="Times New Roman" w:hAnsi="Times New Roman" w:cs="Times New Roman"/>
          <w:color w:val="000000"/>
          <w:sz w:val="24"/>
          <w:szCs w:val="24"/>
        </w:rPr>
        <w:t>вигідним</w:t>
      </w:r>
      <w:proofErr w:type="spellEnd"/>
      <w:r w:rsidR="00824140" w:rsidRPr="00F7170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</w:t>
      </w:r>
    </w:p>
    <w:p w:rsidR="00824140" w:rsidRPr="00203456" w:rsidRDefault="00824140" w:rsidP="00C44A2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24140" w:rsidRPr="00203456" w:rsidRDefault="00EA0E4A" w:rsidP="00C44A2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.1. </w:t>
      </w:r>
      <w:proofErr w:type="spellStart"/>
      <w:r w:rsidR="00927739" w:rsidRPr="00203456">
        <w:rPr>
          <w:rFonts w:ascii="Times New Roman" w:hAnsi="Times New Roman" w:cs="Times New Roman"/>
          <w:sz w:val="24"/>
          <w:szCs w:val="24"/>
          <w:lang w:val="uk-UA"/>
        </w:rPr>
        <w:t>Каналізаційно</w:t>
      </w:r>
      <w:proofErr w:type="spellEnd"/>
      <w:r w:rsidR="00927739" w:rsidRPr="00203456">
        <w:rPr>
          <w:rFonts w:ascii="Times New Roman" w:hAnsi="Times New Roman" w:cs="Times New Roman"/>
          <w:sz w:val="24"/>
          <w:szCs w:val="24"/>
          <w:lang w:val="uk-UA"/>
        </w:rPr>
        <w:t xml:space="preserve"> насосна станція</w:t>
      </w:r>
      <w:r w:rsidR="00F7170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71704">
        <w:rPr>
          <w:rFonts w:ascii="Times New Roman" w:hAnsi="Times New Roman" w:cs="Times New Roman"/>
          <w:sz w:val="24"/>
          <w:szCs w:val="24"/>
          <w:lang w:val="uk-UA"/>
        </w:rPr>
        <w:t>проамортизована</w:t>
      </w:r>
      <w:proofErr w:type="spellEnd"/>
      <w:r w:rsidR="00F71704">
        <w:rPr>
          <w:rFonts w:ascii="Times New Roman" w:hAnsi="Times New Roman" w:cs="Times New Roman"/>
          <w:sz w:val="24"/>
          <w:szCs w:val="24"/>
          <w:lang w:val="uk-UA"/>
        </w:rPr>
        <w:t xml:space="preserve"> частина)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інвентарний номер об’єкта 1005</w:t>
      </w:r>
      <w:r w:rsidR="0071325D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12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 сумі </w:t>
      </w:r>
      <w:r w:rsidR="0071325D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22319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1325D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36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</w:t>
      </w:r>
      <w:r w:rsidR="00927739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двадцять дві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тисячі </w:t>
      </w:r>
      <w:r w:rsidR="00927739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триста дев’ятнадцять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гривень </w:t>
      </w:r>
      <w:r w:rsidR="00927739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36</w:t>
      </w:r>
      <w:r w:rsidR="00824140" w:rsidRPr="0020345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коп.).</w:t>
      </w:r>
    </w:p>
    <w:p w:rsidR="00824140" w:rsidRPr="00203456" w:rsidRDefault="00824140" w:rsidP="00C44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824140" w:rsidRPr="00C52270" w:rsidRDefault="00EA0E4A" w:rsidP="00C44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824140" w:rsidRPr="00203456">
        <w:rPr>
          <w:rFonts w:ascii="Times New Roman" w:eastAsia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комісію з питань соціально-економічного розвитку галузей народного господарства, комунальної власності і обслуговування населення.</w:t>
      </w: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голова</w:t>
      </w:r>
      <w:r w:rsidRPr="00C52270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О. Ю. Андріанова</w:t>
      </w: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24140" w:rsidRPr="00C5227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824140" w:rsidRDefault="00824140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3456" w:rsidRDefault="00203456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3456" w:rsidRDefault="00203456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3456" w:rsidRDefault="00203456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03456" w:rsidRDefault="00203456" w:rsidP="0082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64D64" w:rsidRDefault="00464D64">
      <w:bookmarkStart w:id="1" w:name="_GoBack"/>
      <w:bookmarkEnd w:id="1"/>
    </w:p>
    <w:sectPr w:rsidR="00464D64" w:rsidSect="00890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D3CCE"/>
    <w:rsid w:val="001808EC"/>
    <w:rsid w:val="00203456"/>
    <w:rsid w:val="00281200"/>
    <w:rsid w:val="002B4A42"/>
    <w:rsid w:val="002E2E59"/>
    <w:rsid w:val="00365AB0"/>
    <w:rsid w:val="00411651"/>
    <w:rsid w:val="00464D64"/>
    <w:rsid w:val="004E21B0"/>
    <w:rsid w:val="00557ABF"/>
    <w:rsid w:val="0071325D"/>
    <w:rsid w:val="00824140"/>
    <w:rsid w:val="0089025B"/>
    <w:rsid w:val="00927739"/>
    <w:rsid w:val="00A63B0A"/>
    <w:rsid w:val="00AD3CCE"/>
    <w:rsid w:val="00B7688F"/>
    <w:rsid w:val="00BA4F91"/>
    <w:rsid w:val="00BD7D72"/>
    <w:rsid w:val="00C44A21"/>
    <w:rsid w:val="00CA5CE1"/>
    <w:rsid w:val="00CB7018"/>
    <w:rsid w:val="00EA0E4A"/>
    <w:rsid w:val="00F42940"/>
    <w:rsid w:val="00F71704"/>
    <w:rsid w:val="00FE1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0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CB7018"/>
    <w:pPr>
      <w:keepNext/>
      <w:spacing w:before="620" w:after="0" w:line="240" w:lineRule="auto"/>
      <w:ind w:left="-1080" w:right="-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4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5320,baiaagaaboqcaaad0riaaaxfegaaaaaaaaaaaaaaaaaaaaaaaaaaaaaaaaaaaaaaaaaaaaaaaaaaaaaaaaaaaaaaaaaaaaaaaaaaaaaaaaaaaaaaaaaaaaaaaaaaaaaaaaaaaaaaaaaaaaaaaaaaaaaaaaaaaaaaaaaaaaaaaaaaaaaaaaaaaaaaaaaaaaaaaaaaaaaaaaaaaaaaaaaaaaaaaaaaaaaaaaaaaaaa"/>
    <w:basedOn w:val="a0"/>
    <w:rsid w:val="00F71704"/>
  </w:style>
  <w:style w:type="character" w:customStyle="1" w:styleId="20">
    <w:name w:val="Заголовок 2 Знак"/>
    <w:basedOn w:val="a0"/>
    <w:link w:val="2"/>
    <w:rsid w:val="00CB70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0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CB7018"/>
    <w:pPr>
      <w:keepNext/>
      <w:spacing w:before="620" w:after="0" w:line="240" w:lineRule="auto"/>
      <w:ind w:left="-1080" w:right="-79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4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docdata">
    <w:name w:val="docdata"/>
    <w:aliases w:val="docy,v5,5320,baiaagaaboqcaaad0riaaaxfegaaaaaaaaaaaaaaaaaaaaaaaaaaaaaaaaaaaaaaaaaaaaaaaaaaaaaaaaaaaaaaaaaaaaaaaaaaaaaaaaaaaaaaaaaaaaaaaaaaaaaaaaaaaaaaaaaaaaaaaaaaaaaaaaaaaaaaaaaaaaaaaaaaaaaaaaaaaaaaaaaaaaaaaaaaaaaaaaaaaaaaaaaaaaaaaaaaaaaaaaaaaaaa"/>
    <w:basedOn w:val="a0"/>
    <w:rsid w:val="00F71704"/>
  </w:style>
  <w:style w:type="character" w:customStyle="1" w:styleId="20">
    <w:name w:val="Заголовок 2 Знак"/>
    <w:basedOn w:val="a0"/>
    <w:link w:val="2"/>
    <w:rsid w:val="00CB70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285</Words>
  <Characters>1712</Characters>
  <Application>Microsoft Office Word</Application>
  <DocSecurity>0</DocSecurity>
  <Lines>47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2020-07-13T12:41:00Z</cp:lastPrinted>
  <dcterms:created xsi:type="dcterms:W3CDTF">2020-06-22T07:29:00Z</dcterms:created>
  <dcterms:modified xsi:type="dcterms:W3CDTF">2020-07-27T06:21:00Z</dcterms:modified>
</cp:coreProperties>
</file>